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  <w:b/>
          <w:i w:val="0"/>
          <w:color w:val="000000"/>
          <w:sz w:val="48"/>
        </w:rPr>
        <w:t>BUSINESS PLAN TEMPLATE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Business Identification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Business name: _________________________________________________________________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Trade name or DBA, if any: 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Principal business address: 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Primary contact: 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Phone and email: 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Website, if any: 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Date prepared: _________________________________________________________________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1. Executive Summary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Business overview: 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Mission, goals, and unique value proposition: 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Leadership and funding summary: 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2. Company Description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Customer need or problem: 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Target customers: 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Business activities: 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Competitive advantages: 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Short-term objectives: 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Long-term objectives: __________________________________________________________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3. Business Structure and Ownership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Business structure: 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State of formation or registration: 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Formation or start date: 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Employer Identification Number, if assigned: 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Owners and ownership interests: 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Key management personnel: ______________________________________________________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4. Products and Services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Products or services offered: 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Customer benefits: 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Pricing approach: 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Product or service lifecycle: 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Intellectual property or research and development: 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5. Market Analysis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Industry and market: 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Target market size: 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Customer research: 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Market trends: _________________________________________________________________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6. Competitive Analysis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Principal competitors: 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Competitor strengths: 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Competitor weaknesses: 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Competitive advantage: _________________________________________________________</w:t>
      </w:r>
    </w:p>
    <w:p>
      <w:pPr>
        <w:pStyle w:val="Heading2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SWOT Analysis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Strengths: _____________________________________________________________________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Weaknesses: ____________________________________________________________________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Opportunities: _________________________________________________________________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Threats: _______________________________________________________________________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7. Marketing and Sales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Marketing channels: 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Sales process: _________________________________________________________________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Customer retention: ____________________________________________________________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8. Operations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Business location and facilities: 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Operating process: 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Suppliers and key service providers: 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Equipment and technology: 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Staffing plan: _________________________________________________________________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Licenses, permits, insurance, and compliance needs: 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9. Funding Request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Amount requested: 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Type of funding: 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Funding period and proposed terms: 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Use of funds: __________________________________________________________________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Future financial plan: _________________________________________________________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10. Financial Projections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Startup or expansion costs: 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Revenue assumptions: 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Expense assumptions: 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First-year monthly or quarterly outlook: 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Year 2 projection: 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Year 3 projection: 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Break-even point: 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Existing financial history, if applicable: 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11. Milestones and Risks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Key milestones: 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Principal risks and responses: 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12. Supporting Documents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Appendix contents: _____________________________________________________________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Prepared and Approved By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Name and title: ________________________________________________________________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Signature: _________________________</w:t>
      </w:r>
    </w:p>
    <w:p>
      <w:pPr>
        <w:pStyle w:val="FieldPromp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Date: __________________________________________________________________________</w:t>
      </w:r>
    </w:p>
    <w:p/>
    <w:p/>
    <w:p>
      <w:pPr>
        <w:keepLines/>
        <w:spacing w:before="200" w:after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This document is provided as a general sample and does not constitute legal advice. Consult a qualified legal professional for advice about your specific situation and the federal, state, and local requirements that may apply.</w:t>
      </w:r>
    </w:p>
    <w:sectPr w:rsidR="00FC693F" w:rsidRPr="0006063C" w:rsidSect="00034616">
      <w:footerReference w:type="default" r:id="rId9"/>
      <w:pgSz w:w="12240" w:h="15840"/>
      <w:pgMar w:top="979" w:right="1123" w:bottom="1037" w:left="1123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997" w:val="center"/>
      </w:tabs>
      <w:spacing w:before="0" w:after="0" w:line="240" w:lineRule="auto"/>
      <w:jc w:val="left"/>
    </w:pPr>
    <w:r>
      <w:drawing>
        <wp:inline xmlns:a="http://schemas.openxmlformats.org/drawingml/2006/main" xmlns:pic="http://schemas.openxmlformats.org/drawingml/2006/picture">
          <wp:extent cx="1298448" cy="106799"/>
          <wp:docPr id="1" name="Picture 1">
            <a:hlinkClick r:id="rId1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galfinity-logo.png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98448" cy="1067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/>
        <w:b w:val="0"/>
        <w:i w:val="0"/>
        <w:color w:val="000000"/>
        <w:sz w:val="18"/>
      </w:rPr>
      <w:tab/>
      <w:t xml:space="preserve">Page </w:t>
    </w:r>
    <w:r>
      <w:rPr>
        <w:rFonts w:ascii="Times New Roman" w:hAnsi="Times New Roman" w:eastAsia="Times New Roman"/>
        <w:b w:val="0"/>
        <w:i w:val="0"/>
        <w:color w:val="000000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 of </w:t>
    </w:r>
    <w:r>
      <w:rPr>
        <w:rFonts w:ascii="Times New Roman" w:hAnsi="Times New Roman" w:eastAsia="Times New Roman"/>
        <w:b w:val="0"/>
        <w:i w:val="0"/>
        <w:color w:val="000000"/>
        <w:sz w:val="18"/>
      </w:rPr>
      <w:fldChar w:fldCharType="begin"/>
      <w:instrText xml:space="preserve">NUMPAGES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6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40"/>
      <w:jc w:val="center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0" w:line="240" w:lineRule="auto" w:before="0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Prompt">
    <w:name w:val="Field Prompt"/>
    <w:pPr>
      <w:keepLines/>
      <w:spacing w:line="360" w:lineRule="auto" w:after="120"/>
    </w:pPr>
    <w:rPr>
      <w:rFonts w:ascii="Times New Roman" w:hAnsi="Times New Roman" w:eastAsia="Times New Roman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legalfinity.com/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U.S. Business Plan Template</dc:title>
  <dc:subject>General business plan template for use in the United States</dc:subject>
  <dc:creator>Legalfinity</dc:creator>
  <cp:keywords>business plan, United States,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